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Hood River Library Board Meeting</w:t>
      </w:r>
    </w:p>
    <w:p>
      <w:r>
        <w:rPr>
          <w:rFonts w:ascii="Arial" w:hAnsi="Arial"/>
          <w:color w:val="4F6880"/>
          <w:sz w:val="22"/>
        </w:rPr>
        <w:t>Wed, May 21, 2025 11:35AM • 29:21</w:t>
      </w:r>
    </w:p>
    <w:p>
      <w:pPr>
        <w:spacing w:before="440" w:after="0"/>
      </w:pPr>
      <w:r>
        <w:rPr>
          <w:rFonts w:ascii="Arial" w:hAnsi="Arial"/>
          <w:b/>
          <w:color w:val="4F6880"/>
          <w:sz w:val="22"/>
        </w:rPr>
        <w:t>SUMMARY KEYWORDS</w:t>
      </w:r>
    </w:p>
    <w:p>
      <w:r>
        <w:rPr>
          <w:rFonts w:ascii="Arial" w:hAnsi="Arial"/>
          <w:color w:val="4F6880"/>
          <w:sz w:val="22"/>
        </w:rPr>
        <w:t>Library Board Meeting, agenda approval, financial statements, Friends update, Library Foundation donation, technology use policy, public meeting policy, library director evaluation, summer reading program, heritage celebrations, community events, board elections, executive session, action items.</w:t>
      </w:r>
    </w:p>
    <w:p>
      <w:pPr>
        <w:spacing w:before="440" w:after="0"/>
      </w:pPr>
      <w:r>
        <w:rPr>
          <w:rFonts w:ascii="Arial" w:hAnsi="Arial"/>
          <w:b/>
          <w:color w:val="4F6880"/>
          <w:sz w:val="22"/>
        </w:rPr>
        <w:t>SPEAKERS</w:t>
      </w:r>
    </w:p>
    <w:p>
      <w:r>
        <w:rPr>
          <w:rFonts w:ascii="Arial" w:hAnsi="Arial"/>
          <w:color w:val="4F6880"/>
          <w:sz w:val="22"/>
        </w:rPr>
        <w:t>Jean Sheppard, Michelle Nijhuis, Speaker 1, Brian Hackett, Rachael Fox (Library director), Mo Buford, library asst. director</w:t>
      </w:r>
    </w:p>
    <w:p>
      <w:pPr>
        <w:spacing w:after="0"/>
      </w:pPr>
    </w:p>
    <w:p>
      <w:pPr>
        <w:spacing w:after="0"/>
      </w:pPr>
      <w:r>
        <w:rPr>
          <w:rFonts w:ascii="Arial" w:hAnsi="Arial"/>
          <w:b/>
          <w:sz w:val="22"/>
        </w:rPr>
        <w:t xml:space="preserve">Speaker 1  </w:t>
      </w:r>
      <w:r>
        <w:rPr>
          <w:rFonts w:ascii="Arial" w:hAnsi="Arial"/>
          <w:color w:val="5D7284"/>
          <w:sz w:val="22"/>
        </w:rPr>
        <w:t>00:00</w:t>
      </w:r>
    </w:p>
    <w:p>
      <w:pPr>
        <w:spacing w:after="0"/>
      </w:pPr>
      <w:r>
        <w:rPr>
          <w:rFonts w:ascii="Arial" w:hAnsi="Arial"/>
          <w:sz w:val="22"/>
        </w:rPr>
      </w:r>
    </w:p>
    <w:p>
      <w:pPr>
        <w:spacing w:after="0"/>
      </w:pPr>
    </w:p>
    <w:p>
      <w:pPr>
        <w:spacing w:after="0"/>
      </w:pPr>
      <w:r>
        <w:rPr>
          <w:rFonts w:ascii="Arial" w:hAnsi="Arial"/>
          <w:b/>
          <w:sz w:val="22"/>
        </w:rPr>
        <w:t xml:space="preserve">Brian Hackett  </w:t>
      </w:r>
      <w:r>
        <w:rPr>
          <w:rFonts w:ascii="Arial" w:hAnsi="Arial"/>
          <w:color w:val="5D7284"/>
          <w:sz w:val="22"/>
        </w:rPr>
        <w:t>00:12</w:t>
      </w:r>
    </w:p>
    <w:p>
      <w:pPr>
        <w:spacing w:after="0"/>
      </w:pPr>
      <w:r>
        <w:rPr>
          <w:rFonts w:ascii="Arial" w:hAnsi="Arial"/>
          <w:sz w:val="22"/>
        </w:rPr>
        <w:t>Karen Bureker is not here. Megan Janik is here, SaraMarsden is here, Jean Sheppard is here. Can I have a motion to approve the agenda as published? Motion has been moved and seconded on. All in favor vote by saying aye. Opposed? Motion carries. And then also approval of the consent agenda and the minutes from the last meeting. All moved and seconded. All in favor vote by saying, aye. Opposed? Hearing none, motion carries. We're not dealing with any contracts today, but are there any conflicts or potential conflicts that anyone would like to declare? Public comment?</w:t>
      </w:r>
    </w:p>
    <w:p>
      <w:pPr>
        <w:spacing w:after="0"/>
      </w:pPr>
    </w:p>
    <w:p>
      <w:pPr>
        <w:spacing w:after="0"/>
      </w:pPr>
      <w:r>
        <w:rPr>
          <w:rFonts w:ascii="Arial" w:hAnsi="Arial"/>
          <w:b/>
          <w:sz w:val="22"/>
        </w:rPr>
        <w:t xml:space="preserve">Michelle Nijhuis  </w:t>
      </w:r>
      <w:r>
        <w:rPr>
          <w:rFonts w:ascii="Arial" w:hAnsi="Arial"/>
          <w:color w:val="5D7284"/>
          <w:sz w:val="22"/>
        </w:rPr>
        <w:t>01:26</w:t>
      </w:r>
    </w:p>
    <w:p>
      <w:pPr>
        <w:spacing w:after="0"/>
      </w:pPr>
      <w:r>
        <w:rPr>
          <w:rFonts w:ascii="Arial" w:hAnsi="Arial"/>
          <w:sz w:val="22"/>
        </w:rPr>
        <w:t>Hi, I'll introduce myself. I'm my name is Michelle, and I'm here with the uplift local program, so which has been training and sending folks into the community to take notes on public meetings, which are then summarized and shared with people online and used by other media outlets for further reporting. So it's just getting started—it's just really been going for last month or so.</w:t>
      </w:r>
    </w:p>
    <w:p>
      <w:pPr>
        <w:spacing w:after="0"/>
      </w:pPr>
    </w:p>
    <w:p>
      <w:pPr>
        <w:spacing w:after="0"/>
      </w:pPr>
      <w:r>
        <w:rPr>
          <w:rFonts w:ascii="Arial" w:hAnsi="Arial"/>
          <w:b/>
          <w:sz w:val="22"/>
        </w:rPr>
        <w:t xml:space="preserve">Jean Sheppard  </w:t>
      </w:r>
      <w:r>
        <w:rPr>
          <w:rFonts w:ascii="Arial" w:hAnsi="Arial"/>
          <w:color w:val="5D7284"/>
          <w:sz w:val="22"/>
        </w:rPr>
        <w:t>01:29</w:t>
      </w:r>
    </w:p>
    <w:p>
      <w:pPr>
        <w:spacing w:after="0"/>
      </w:pPr>
      <w:r>
        <w:rPr>
          <w:rFonts w:ascii="Arial" w:hAnsi="Arial"/>
          <w:sz w:val="22"/>
        </w:rPr>
        <w:t>Are there members of the public online? No, okay. Then we'll move on to the reports and Friends update.</w:t>
      </w:r>
    </w:p>
    <w:p>
      <w:pPr>
        <w:spacing w:after="0"/>
      </w:pPr>
    </w:p>
    <w:p>
      <w:pPr>
        <w:spacing w:after="0"/>
      </w:pPr>
      <w:r>
        <w:rPr>
          <w:rFonts w:ascii="Arial" w:hAnsi="Arial"/>
          <w:b/>
          <w:sz w:val="22"/>
        </w:rPr>
        <w:t xml:space="preserve">Rachael Fox (Library director)  </w:t>
      </w:r>
      <w:r>
        <w:rPr>
          <w:rFonts w:ascii="Arial" w:hAnsi="Arial"/>
          <w:color w:val="5D7284"/>
          <w:sz w:val="22"/>
        </w:rPr>
        <w:t>03:07</w:t>
      </w:r>
    </w:p>
    <w:p>
      <w:pPr>
        <w:spacing w:after="0"/>
      </w:pPr>
      <w:r>
        <w:rPr>
          <w:rFonts w:ascii="Arial" w:hAnsi="Arial"/>
          <w:sz w:val="22"/>
        </w:rPr>
        <w:t xml:space="preserve">So as of March 31 2025 we received $1,191,380 of our current tax revenue from the general fund. Taxpayers have the option of making their property tax payment in reinstallments, and then their installment is due on May 15, so we're tracking well for this time of year and the April financial statements were not ready when the board packets were prepared. Any questions about financial statements?  All right, friends update, so the friends will hold their election for president at their June meeting. Incumbent Nadine Klebba has announced she will run for re election for a two year term. And then The Ruins has invited nonprofit organizations to set up information tables during their Tuesday evening concerts, and the Friends will host a table this summer to share details about the organization. And then the Library Foundation, we just had a meeting, so I'll reportadd that they have voted to donate $97,500 to the library district [inaudible]. And they gave $3000 for Hood River Reads. So they raised over $100,000 this year. So that's their highest year. For Feast of Words they haven't had their final total, but between that and the Big Night [in a Small Town] dinner and thenanother Boeing-like matching program—the walkathon—they did raise $50,000, which was their goal. So it's very exciting. So we had an increase in the cost of electronic resources, and then we raised a little bit from maker space. But that's so exciting. And they are looking for a new treasurer, which they found tonight at their meeting. It was a current board member. And then they're going to have their officer elections for three year board terms at their next meeting. Thank you. The director's report: So I was just doing an update on the Institute of Museum and Library Services, and I've been doing reports every month to the board about what's been happening. The biggest impact is the [Sage Library Consortium courier system, forinterlibrary loans] that we have been concerned about, about having funding next year. And so the the State Library has received a check for half of the funds for next fiscal year. The update is our state library and [state librarian] Wendy Cornelison notified the library that Oregon is party to a lawsuit against the current administration, requesting an injunction against [the executive ordertargeting IMLS — see https://www.ala.org/faq-executive-order-targeting-imls] and then a ruling was granted in their favor. So theyare anticipating — they're supposed to get that second half of the funding. And so what the Sage User Council had been planning to do was to raise funds, because it's about $80,000 that they needed to come up with to be able to do that Sage Courier for the whole Sage Consortium [see https://www.sagelib.org/]. And so hopefully, if the funds come through, then we'll at least have funding through, I think, September of next year. And so then the Sage Council is goingto start meeting to discuss long term funding options, because fundraising isn't just an option every single year. So that's what the update is from the state librarian.  We are working to hire a new public service substitute, and so we're still accepting applications our substitutes, often, some of them are busy during thesummer, so we want to add some more staffing, because a lot of people take vacation during the summer.  The Budget Committee met to discuss and approve the library budget on Tuesday, May 13. And so we will have our budget hearing at the June meeting and where the board will formally approve the budget. That's on June 17.  There are five community membersrunning for three open positions on the library board. The election is today. </w:t>
      </w:r>
      <w:r>
        <w:rPr>
          <w:rFonts w:ascii="Arial" w:hAnsi="Arial"/>
          <w:sz w:val="22"/>
          <w:highlight w:val="yellow"/>
        </w:rPr>
        <w:t>New circulation desks were installed yesterday. So they had crews come out. They have between 10 and 12 people. So we did demo on Sunday. Our maintenance person did it, and then they brought crew in, and they put in the upstairs and downstairs desks so they</w:t>
      </w:r>
      <w:r>
        <w:rPr>
          <w:rFonts w:ascii="Arial" w:hAnsi="Arial"/>
          <w:sz w:val="22"/>
        </w:rPr>
        <w:t xml:space="preserve"> look really great. [Board takes a field trip to admire them!] So, programs and services. We celebrate American Pacific Islander month and Jewish Heritage Month in May with library displays at all of our locations. And then Dia del Nino [at Mid-Valley Elementary — https://www.gorgeyouth.com/events/dia-del-nino] was a huge, huge success. There were 600 people there. And everything went really smoothly. People had a really good time. We had a facepainter, a professional we hired, and people had a really good time. And then we had Christopher Van Tilburg [author of "Crisis onMount Hood" https://hoodriverlibrary.org/events/christopher-van-tilburg-crisis-on-mount-hood-stories-from-a-hundred-years-of-mountain-rescue-2] We had 125 people come, which was a lot, which is kind of maxed out our reading room, as we've talked about.It's a good problem to have, but we are having so many people come that we can't always accommodate them in the spaces we have. So that was great. And then Mo [assistant director] is going to be hosting the [author of] Helicopter Heroine, Charles Morgan Evans, this weekend. And then this year's Hood River Reads, whichhad to be rescheduled because the presenter was sick, is They WereHere First: Native Americans and White Settlers in the Pacific Northwest. That'll be at the end of the month. And then we still haveour book clubs going strong, and our writing group, and our teenprograms — Harry Potter games and Quidditch, a trivia night, Dungeons &amp; Dragons, fantasy world building, Magic the Gathering.And our kids' programs: Mother day crafts were a huge success. Yeah, there were four different crafts they could choose from. Then we have our family story time still on Thursdays at 10:30 and our and our Bookmobile routes going strong too.  And then I didn't put it in here, but we're all geared up for summer reading. We're all ready to go. So yeah, last day of school is June 10,and so the week before our children's librarian starts going to all the elementary schools and having assemblies and like, keeping everybody excited. And she brings the prizes, and they all start screaming. So yes, they're pumped up to participate in the summer reading program. This year, the teen program is going to be really fun, too. The teen librarians are partnering with two people, Megan Ramsey, she does the Walk and Roll Club, and so we're going to do some type of activities associated with that. But then also, the CAT[local bus] is really trying to push teams and tweens to ride the bus more. So we're really going to work and partner with them, and thenthey can ride the bus around town and pick up prizes we're going to distribute for CAT. </w:t>
      </w:r>
    </w:p>
    <w:p>
      <w:pPr>
        <w:spacing w:after="0"/>
      </w:pPr>
    </w:p>
    <w:p>
      <w:pPr>
        <w:spacing w:after="0"/>
      </w:pPr>
      <w:r>
        <w:rPr>
          <w:rFonts w:ascii="Arial" w:hAnsi="Arial"/>
          <w:b/>
          <w:sz w:val="22"/>
        </w:rPr>
        <w:t xml:space="preserve">Mo Buford, library asst. director  </w:t>
      </w:r>
      <w:r>
        <w:rPr>
          <w:rFonts w:ascii="Arial" w:hAnsi="Arial"/>
          <w:color w:val="5D7284"/>
          <w:sz w:val="22"/>
        </w:rPr>
        <w:t>15:00</w:t>
      </w:r>
    </w:p>
    <w:p>
      <w:pPr>
        <w:spacing w:after="0"/>
      </w:pPr>
      <w:r>
        <w:rPr>
          <w:rFonts w:ascii="Arial" w:hAnsi="Arial"/>
          <w:sz w:val="22"/>
        </w:rPr>
        <w:t xml:space="preserve">Excited about we're also doing the teen and tweens and adults are going to partner together. We're doing a partnership with Bistro Flix.And we're going to they're gonna let us show some of our — we're doing like an 80s theme, the Walk and Roll is an 80s theme so we're doing 80s movies. We're going to do, like, Dark Crystal, Legend. So some of them, we some of them that we can't get the rights to, we'regoing to show here at the library. I think maybe the Dark Crystal we can't get the rights to, but like, we're going to do the Never Ending Story there. And so there's going to be some, some other ones basedon books that the teens might be reading this summer. So I think, like, Stand By Me is going to be there. So like, it's really cool. They're,like, Bistro Flix is really game to partner with the library. And so we're going to book out the [theater] and give it out as a prize,and give tickets to the movies as prizes. But in addition, Bistro Flix is gonna show the movie for the entire week, and everyone who comes as part of the library thing is going to get to come in for a kid's price. So, like, whole families can come in and they all pay, like a child's price. So it's very exciting and very cool. </w:t>
      </w:r>
    </w:p>
    <w:p>
      <w:pPr>
        <w:spacing w:after="0"/>
      </w:pPr>
    </w:p>
    <w:p>
      <w:pPr>
        <w:spacing w:after="0"/>
      </w:pPr>
      <w:r>
        <w:rPr>
          <w:rFonts w:ascii="Arial" w:hAnsi="Arial"/>
          <w:b/>
          <w:sz w:val="22"/>
        </w:rPr>
        <w:t xml:space="preserve">Rachael Fox (Library director)  </w:t>
      </w:r>
      <w:r>
        <w:rPr>
          <w:rFonts w:ascii="Arial" w:hAnsi="Arial"/>
          <w:color w:val="5D7284"/>
          <w:sz w:val="22"/>
        </w:rPr>
        <w:t>16:08</w:t>
      </w:r>
    </w:p>
    <w:p>
      <w:pPr>
        <w:spacing w:after="0"/>
      </w:pPr>
      <w:r>
        <w:rPr>
          <w:rFonts w:ascii="Arial" w:hAnsi="Arial"/>
          <w:sz w:val="22"/>
        </w:rPr>
        <w:t>And then we have some really cool prices. I think Elizabeth, our team member, is doing 80s themed prizes, and I know has some really great prices for adults as well. Like, like headphones ...</w:t>
      </w:r>
    </w:p>
    <w:p>
      <w:pPr>
        <w:spacing w:after="0"/>
      </w:pPr>
    </w:p>
    <w:p>
      <w:pPr>
        <w:spacing w:after="0"/>
      </w:pPr>
      <w:r>
        <w:rPr>
          <w:rFonts w:ascii="Arial" w:hAnsi="Arial"/>
          <w:b/>
          <w:sz w:val="22"/>
        </w:rPr>
        <w:t xml:space="preserve">Mo Buford, library asst. director  </w:t>
      </w:r>
      <w:r>
        <w:rPr>
          <w:rFonts w:ascii="Arial" w:hAnsi="Arial"/>
          <w:color w:val="5D7284"/>
          <w:sz w:val="22"/>
        </w:rPr>
        <w:t>16:19</w:t>
      </w:r>
    </w:p>
    <w:p>
      <w:pPr>
        <w:spacing w:after="0"/>
      </w:pPr>
      <w:r>
        <w:rPr>
          <w:rFonts w:ascii="Arial" w:hAnsi="Arial"/>
          <w:sz w:val="22"/>
        </w:rPr>
        <w:t xml:space="preserve">... like air pods. I have, like, I got, like, an Instax camera, like, a little, yeah, like a instant camera that people and, like, a pack of film. I tried to pump up my prize game this year. I got some like, cooler stuff. And also, we're gonna give out more tickets if they come to themovies. We're really trying to get people, adults and teens, even more excited about kind of summer reading. </w:t>
      </w:r>
    </w:p>
    <w:p>
      <w:pPr>
        <w:spacing w:after="0"/>
      </w:pPr>
    </w:p>
    <w:p>
      <w:pPr>
        <w:spacing w:after="0"/>
      </w:pPr>
      <w:r>
        <w:rPr>
          <w:rFonts w:ascii="Arial" w:hAnsi="Arial"/>
          <w:b/>
          <w:sz w:val="22"/>
        </w:rPr>
        <w:t xml:space="preserve">Rachael Fox (Library director)  </w:t>
      </w:r>
      <w:r>
        <w:rPr>
          <w:rFonts w:ascii="Arial" w:hAnsi="Arial"/>
          <w:color w:val="5D7284"/>
          <w:sz w:val="22"/>
        </w:rPr>
        <w:t>16:46</w:t>
      </w:r>
    </w:p>
    <w:p>
      <w:pPr>
        <w:spacing w:after="0"/>
      </w:pPr>
      <w:r>
        <w:rPr>
          <w:rFonts w:ascii="Arial" w:hAnsi="Arial"/>
          <w:sz w:val="22"/>
        </w:rPr>
        <w:t>and then we doubled our attendance last year with kids. Yeah, really expecting that to continue on that. So yeah, okay, that's it.</w:t>
      </w:r>
    </w:p>
    <w:p>
      <w:pPr>
        <w:spacing w:after="0"/>
      </w:pPr>
    </w:p>
    <w:p>
      <w:pPr>
        <w:spacing w:after="0"/>
      </w:pPr>
      <w:r>
        <w:rPr>
          <w:rFonts w:ascii="Arial" w:hAnsi="Arial"/>
          <w:b/>
          <w:sz w:val="22"/>
        </w:rPr>
        <w:t xml:space="preserve">Brian Hackett  </w:t>
      </w:r>
      <w:r>
        <w:rPr>
          <w:rFonts w:ascii="Arial" w:hAnsi="Arial"/>
          <w:color w:val="5D7284"/>
          <w:sz w:val="22"/>
        </w:rPr>
        <w:t>16:55</w:t>
      </w:r>
    </w:p>
    <w:p>
      <w:pPr>
        <w:spacing w:after="0"/>
      </w:pPr>
      <w:r>
        <w:rPr>
          <w:rFonts w:ascii="Arial" w:hAnsi="Arial"/>
          <w:sz w:val="22"/>
        </w:rPr>
        <w:t>Old business? None. New business? We have the revised technology policy, that's on page 27.</w:t>
      </w:r>
    </w:p>
    <w:p>
      <w:pPr>
        <w:spacing w:after="0"/>
      </w:pPr>
    </w:p>
    <w:p>
      <w:pPr>
        <w:spacing w:after="0"/>
      </w:pPr>
      <w:r>
        <w:rPr>
          <w:rFonts w:ascii="Arial" w:hAnsi="Arial"/>
          <w:b/>
          <w:sz w:val="22"/>
        </w:rPr>
        <w:t xml:space="preserve">Rachael Fox (Library director)  </w:t>
      </w:r>
      <w:r>
        <w:rPr>
          <w:rFonts w:ascii="Arial" w:hAnsi="Arial"/>
          <w:color w:val="5D7284"/>
          <w:sz w:val="22"/>
        </w:rPr>
        <w:t>17:07</w:t>
      </w:r>
    </w:p>
    <w:p>
      <w:pPr>
        <w:spacing w:after="0"/>
      </w:pPr>
      <w:r>
        <w:rPr>
          <w:rFonts w:ascii="Arial" w:hAnsi="Arial"/>
          <w:sz w:val="22"/>
        </w:rPr>
        <w:t xml:space="preserve">Yeah. So I we reviewed this with our legal counsel, Ruben Cleveland, looked it over, and so we just had one change to make, which is thatwe are phasing out that library use restriction policy, because our Code of Conduct covers all that now. So it's just that one change to approve. </w:t>
      </w:r>
    </w:p>
    <w:p>
      <w:pPr>
        <w:spacing w:after="0"/>
      </w:pPr>
    </w:p>
    <w:p>
      <w:pPr>
        <w:spacing w:after="0"/>
      </w:pPr>
      <w:r>
        <w:rPr>
          <w:rFonts w:ascii="Arial" w:hAnsi="Arial"/>
          <w:b/>
          <w:sz w:val="22"/>
        </w:rPr>
        <w:t xml:space="preserve">Brian Hackett  </w:t>
      </w:r>
      <w:r>
        <w:rPr>
          <w:rFonts w:ascii="Arial" w:hAnsi="Arial"/>
          <w:color w:val="5D7284"/>
          <w:sz w:val="22"/>
        </w:rPr>
        <w:t>17:26</w:t>
      </w:r>
    </w:p>
    <w:p>
      <w:pPr>
        <w:spacing w:after="0"/>
      </w:pPr>
      <w:r>
        <w:rPr>
          <w:rFonts w:ascii="Arial" w:hAnsi="Arial"/>
          <w:sz w:val="22"/>
        </w:rPr>
        <w:t>Any questions or comments? Hearing none can I have a motion to approve the revised technology use policy? The motion has been moved and seconded. All in favor vote by saying aye? Aye. Opposed? Hearing none, motion carried. Technology use policy has been revised.  So this next one, the public meeting policy discussion. I asked Rachelto include this in our agenda this month, in response to ... nothing. This is not something that has been raised in any way shape or form.My intent is to remind ourselves what our policy is in terms of publicmeetings, abiding by all those laws that we all know and love. And similarly, you know, if there were questions or concerns about things that we are doing as a board, we can steer them toward resources, meeting minutes and invitations to our meeting. Again, it's just just me taking the temperature of some of the things that I read online, and just wanting to make sure, because of all of our hard work beingopen and good stewards, just to have this discussion and again, not in response to or being challenged by or anything like that. Just a nice reminder for us, just briefly. I mean, I know you lay out kind of things that we in terms of how meetings are published when they're notified, how the results of meetings are published and recorded and summations are posted online within a period of time. Again, it's just a way for us to make information and what we need to do as a board. Rachel, more that you would like to add?</w:t>
      </w:r>
    </w:p>
    <w:p>
      <w:pPr>
        <w:spacing w:after="0"/>
      </w:pPr>
    </w:p>
    <w:p>
      <w:pPr>
        <w:spacing w:after="0"/>
      </w:pPr>
      <w:r>
        <w:rPr>
          <w:rFonts w:ascii="Arial" w:hAnsi="Arial"/>
          <w:b/>
          <w:sz w:val="22"/>
        </w:rPr>
        <w:t xml:space="preserve">Rachael Fox (Library director)  </w:t>
      </w:r>
      <w:r>
        <w:rPr>
          <w:rFonts w:ascii="Arial" w:hAnsi="Arial"/>
          <w:color w:val="5D7284"/>
          <w:sz w:val="22"/>
        </w:rPr>
        <w:t>19:52</w:t>
      </w:r>
    </w:p>
    <w:p>
      <w:pPr>
        <w:spacing w:after="0"/>
      </w:pPr>
      <w:r>
        <w:rPr>
          <w:rFonts w:ascii="Arial" w:hAnsi="Arial"/>
          <w:sz w:val="22"/>
        </w:rPr>
        <w:t>No, it's just, you know, the public meeting policy. We approved that back on November 19 of 2024 and it was something that we workedon with special districts, that they had recommended. And so, yeah, so we just make sure that we follow how we notice who we notify. Allof our minutes and our board packets are posted on our website under the Board of Directors page, and we notify Columbia Gorge News. [To Brian] You just said pull it and have a discussion, no changes or anything</w:t>
      </w:r>
    </w:p>
    <w:p>
      <w:pPr>
        <w:spacing w:after="0"/>
      </w:pPr>
    </w:p>
    <w:p>
      <w:pPr>
        <w:spacing w:after="0"/>
      </w:pPr>
      <w:r>
        <w:rPr>
          <w:rFonts w:ascii="Arial" w:hAnsi="Arial"/>
          <w:b/>
          <w:sz w:val="22"/>
        </w:rPr>
        <w:t xml:space="preserve">Brian Hackett  </w:t>
      </w:r>
      <w:r>
        <w:rPr>
          <w:rFonts w:ascii="Arial" w:hAnsi="Arial"/>
          <w:color w:val="5D7284"/>
          <w:sz w:val="22"/>
        </w:rPr>
        <w:t>20:38</w:t>
      </w:r>
    </w:p>
    <w:p>
      <w:pPr>
        <w:spacing w:after="0"/>
      </w:pPr>
      <w:r>
        <w:rPr>
          <w:rFonts w:ascii="Arial" w:hAnsi="Arial"/>
          <w:sz w:val="22"/>
        </w:rPr>
        <w:t xml:space="preserve">No, and it's about being able to steer folks to where our revenues are. And it's very interesting that in the age that we are in—the Google—that if don't have it printed from triplicate and handed to them directly with a bow. They're like, oh, you're not being transparent and it's like well, there's the Google [laughs] Are there any comments or questions? We do all of this work to make sure that we are complying and clear with what we're doing,with how we manage our stewardship of it. If anyone hears anything and they don't feel comfortable approaching [the speaker or sourceof the rumor] I am more than happy to help people understand. </w:t>
      </w:r>
      <w:r>
        <w:rPr>
          <w:rFonts w:ascii="Arial" w:hAnsi="Arial"/>
          <w:sz w:val="22"/>
          <w:highlight w:val="yellow"/>
        </w:rPr>
        <w:t>Okay, so now this is very interesting. We're moving now into the Executive Session portion of our</w:t>
      </w:r>
      <w:r>
        <w:rPr>
          <w:rFonts w:ascii="Arial" w:hAnsi="Arial"/>
          <w:sz w:val="22"/>
        </w:rPr>
        <w:t xml:space="preserve"> meeting. We have a member of the press here. So are you aware of executive session laws as they apply?</w:t>
      </w:r>
    </w:p>
    <w:p>
      <w:pPr>
        <w:spacing w:after="0"/>
      </w:pPr>
    </w:p>
    <w:p>
      <w:pPr>
        <w:spacing w:after="0"/>
      </w:pPr>
      <w:r>
        <w:rPr>
          <w:rFonts w:ascii="Arial" w:hAnsi="Arial"/>
          <w:b/>
          <w:sz w:val="22"/>
        </w:rPr>
        <w:t xml:space="preserve">Michelle Nijhuis  </w:t>
      </w:r>
      <w:r>
        <w:rPr>
          <w:rFonts w:ascii="Arial" w:hAnsi="Arial"/>
          <w:color w:val="5D7284"/>
          <w:sz w:val="22"/>
        </w:rPr>
        <w:t>22:25</w:t>
      </w:r>
    </w:p>
    <w:p>
      <w:pPr>
        <w:spacing w:after="0"/>
      </w:pPr>
      <w:r>
        <w:rPr>
          <w:rFonts w:ascii="Arial" w:hAnsi="Arial"/>
          <w:sz w:val="22"/>
        </w:rPr>
        <w:t xml:space="preserve">I actually am not! Oh, interesting. You absolutely can stay, but I will inform you that you are not allowed to report on anything that is discussed in the executive session as it pertains only to the purpose of the Executive Session. Okay, so why would we allow you to stay? Because we cannot, as a board, use executive session to circumvent public reporting so your presence here would be to say I was there for the executive session and they discussed the library director's annual evaluation, okay? But I could say, and then they got off topic and discussed somethingfascinating that you should all know about. </w:t>
      </w:r>
    </w:p>
    <w:p>
      <w:pPr>
        <w:spacing w:after="0"/>
      </w:pPr>
    </w:p>
    <w:p>
      <w:pPr>
        <w:spacing w:after="0"/>
      </w:pPr>
      <w:r>
        <w:rPr>
          <w:rFonts w:ascii="Arial" w:hAnsi="Arial"/>
          <w:b/>
          <w:sz w:val="22"/>
        </w:rPr>
        <w:t xml:space="preserve">Brian Hackett  </w:t>
      </w:r>
      <w:r>
        <w:rPr>
          <w:rFonts w:ascii="Arial" w:hAnsi="Arial"/>
          <w:color w:val="5D7284"/>
          <w:sz w:val="22"/>
        </w:rPr>
        <w:t>23:35</w:t>
      </w:r>
    </w:p>
    <w:p>
      <w:pPr>
        <w:spacing w:after="0"/>
      </w:pPr>
      <w:r>
        <w:rPr>
          <w:rFonts w:ascii="Arial" w:hAnsi="Arial"/>
          <w:sz w:val="22"/>
        </w:rPr>
        <w:t>Okay, okay, exactly. So as part of the convening of the executive session, I also will inform you that you cannot report on it as it directly relates to the topic.</w:t>
      </w:r>
    </w:p>
    <w:p>
      <w:pPr>
        <w:spacing w:after="0"/>
      </w:pPr>
    </w:p>
    <w:p>
      <w:pPr>
        <w:spacing w:after="0"/>
      </w:pPr>
      <w:r>
        <w:rPr>
          <w:rFonts w:ascii="Arial" w:hAnsi="Arial"/>
          <w:b/>
          <w:sz w:val="22"/>
        </w:rPr>
        <w:t xml:space="preserve">Michelle Nijhuis  </w:t>
      </w:r>
      <w:r>
        <w:rPr>
          <w:rFonts w:ascii="Arial" w:hAnsi="Arial"/>
          <w:color w:val="5D7284"/>
          <w:sz w:val="22"/>
        </w:rPr>
        <w:t>23:54</w:t>
      </w:r>
    </w:p>
    <w:p>
      <w:pPr>
        <w:spacing w:after="0"/>
      </w:pPr>
      <w:r>
        <w:rPr>
          <w:rFonts w:ascii="Arial" w:hAnsi="Arial"/>
          <w:sz w:val="22"/>
        </w:rPr>
        <w:t>Understood. Thank you.</w:t>
      </w:r>
    </w:p>
    <w:p>
      <w:pPr>
        <w:spacing w:after="0"/>
      </w:pPr>
    </w:p>
    <w:p>
      <w:pPr>
        <w:spacing w:after="0"/>
      </w:pPr>
      <w:r>
        <w:rPr>
          <w:rFonts w:ascii="Arial" w:hAnsi="Arial"/>
          <w:b/>
          <w:sz w:val="22"/>
        </w:rPr>
        <w:t xml:space="preserve">Brian Hackett  </w:t>
      </w:r>
      <w:r>
        <w:rPr>
          <w:rFonts w:ascii="Arial" w:hAnsi="Arial"/>
          <w:color w:val="5D7284"/>
          <w:sz w:val="22"/>
        </w:rPr>
        <w:t>23:56</w:t>
      </w:r>
    </w:p>
    <w:p>
      <w:pPr>
        <w:spacing w:after="0"/>
      </w:pPr>
      <w:r>
        <w:rPr>
          <w:rFonts w:ascii="Arial" w:hAnsi="Arial"/>
          <w:sz w:val="22"/>
        </w:rPr>
        <w:t>They always talk about that provision in the training, and I've nevernever seen it!  Since we do not have anyone [from the press] online, the recording is stopped. We moved into an executive session at 7:24.  We have a member of the press here. Welcome, thank you. I'm asking if you wouldn't mind closing your computer. So in regular session, can I have a motion to—it would be a two part motion, one to approve the step increase for Rachel to step six and to renew her contract for the next fiscal year. Motioned and seconded. Any discussion? Then all in favor? Vote by saying aye. Ayeopposed? Hearing none, motion carries, step increase and renewalcontract. Thank you. We are moving to announcements. [To me] This is fairly, I wouldn't say unique, but we take pride in the fact that we have a moment in our agenda where board members get to comment, and then at the end, Rachel. Do board members have any comments or anything they would like to add for the record?</w:t>
      </w:r>
    </w:p>
    <w:p>
      <w:pPr>
        <w:spacing w:after="0"/>
      </w:pPr>
    </w:p>
    <w:p>
      <w:pPr>
        <w:spacing w:after="0"/>
      </w:pPr>
      <w:r>
        <w:rPr>
          <w:rFonts w:ascii="Arial" w:hAnsi="Arial"/>
          <w:b/>
          <w:sz w:val="22"/>
        </w:rPr>
        <w:t xml:space="preserve">Jean Sheppard  </w:t>
      </w:r>
      <w:r>
        <w:rPr>
          <w:rFonts w:ascii="Arial" w:hAnsi="Arial"/>
          <w:color w:val="5D7284"/>
          <w:sz w:val="22"/>
        </w:rPr>
        <w:t>26:30</w:t>
      </w:r>
    </w:p>
    <w:p>
      <w:pPr>
        <w:spacing w:after="0"/>
      </w:pPr>
      <w:r>
        <w:rPr>
          <w:rFonts w:ascii="Arial" w:hAnsi="Arial"/>
          <w:sz w:val="22"/>
        </w:rPr>
        <w:t>How was the budget meeting? [She was traveling.]</w:t>
      </w:r>
    </w:p>
    <w:p>
      <w:pPr>
        <w:spacing w:after="0"/>
      </w:pPr>
    </w:p>
    <w:p>
      <w:pPr>
        <w:spacing w:after="0"/>
      </w:pPr>
      <w:r>
        <w:rPr>
          <w:rFonts w:ascii="Arial" w:hAnsi="Arial"/>
          <w:b/>
          <w:sz w:val="22"/>
        </w:rPr>
        <w:t xml:space="preserve">Rachael Fox (Library director)  </w:t>
      </w:r>
      <w:r>
        <w:rPr>
          <w:rFonts w:ascii="Arial" w:hAnsi="Arial"/>
          <w:color w:val="5D7284"/>
          <w:sz w:val="22"/>
        </w:rPr>
        <w:t>27:31</w:t>
      </w:r>
    </w:p>
    <w:p>
      <w:pPr>
        <w:spacing w:after="0"/>
      </w:pPr>
      <w:r>
        <w:rPr>
          <w:rFonts w:ascii="Arial" w:hAnsi="Arial"/>
          <w:sz w:val="22"/>
        </w:rPr>
        <w:t>Mentions that I [Michelle] is a Hood River Reads author.</w:t>
      </w:r>
    </w:p>
    <w:p>
      <w:pPr>
        <w:spacing w:after="0"/>
      </w:pPr>
    </w:p>
    <w:p>
      <w:pPr>
        <w:spacing w:after="0"/>
      </w:pPr>
      <w:r>
        <w:rPr>
          <w:rFonts w:ascii="Arial" w:hAnsi="Arial"/>
          <w:b/>
          <w:sz w:val="22"/>
        </w:rPr>
        <w:t xml:space="preserve">Brian Hackett  </w:t>
      </w:r>
      <w:r>
        <w:rPr>
          <w:rFonts w:ascii="Arial" w:hAnsi="Arial"/>
          <w:color w:val="5D7284"/>
          <w:sz w:val="22"/>
        </w:rPr>
        <w:t>28:22</w:t>
      </w:r>
    </w:p>
    <w:p>
      <w:pPr>
        <w:spacing w:after="0"/>
      </w:pPr>
      <w:r>
        <w:rPr>
          <w:rFonts w:ascii="Arial" w:hAnsi="Arial"/>
          <w:sz w:val="22"/>
        </w:rPr>
        <w:t xml:space="preserve">So we have a series of things [on the agenda for the next meeting]. These are all mostly our annual workload. Mostly our annual workload, things that we have been doing for a while. With the addition of the meeting policy, we're adding a business [inaudible].And then June 17 is our next meeting. And great. Thank you, everyone. I will now adjourn. </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